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3C92A" w14:textId="77777777" w:rsidR="00657598" w:rsidRDefault="00657598" w:rsidP="00657598">
      <w:pPr>
        <w:pStyle w:val="font8"/>
        <w:jc w:val="center"/>
        <w:rPr>
          <w:sz w:val="44"/>
          <w:szCs w:val="44"/>
        </w:rPr>
      </w:pPr>
      <w:r>
        <w:rPr>
          <w:sz w:val="44"/>
          <w:szCs w:val="44"/>
        </w:rPr>
        <w:t>Tilton Historical Society</w:t>
      </w:r>
    </w:p>
    <w:p w14:paraId="037938C9" w14:textId="77777777" w:rsidR="00657598" w:rsidRDefault="00657598" w:rsidP="00657598">
      <w:pPr>
        <w:pStyle w:val="font8"/>
        <w:jc w:val="center"/>
        <w:rPr>
          <w:sz w:val="29"/>
          <w:szCs w:val="29"/>
        </w:rPr>
      </w:pPr>
      <w:r>
        <w:rPr>
          <w:sz w:val="29"/>
          <w:szCs w:val="29"/>
        </w:rPr>
        <w:t> November 12, 2025</w:t>
      </w:r>
    </w:p>
    <w:p w14:paraId="5C843968" w14:textId="77777777" w:rsidR="00657598" w:rsidRDefault="00657598" w:rsidP="00657598">
      <w:pPr>
        <w:pStyle w:val="font8"/>
        <w:jc w:val="center"/>
        <w:rPr>
          <w:sz w:val="29"/>
          <w:szCs w:val="29"/>
        </w:rPr>
      </w:pPr>
      <w:r>
        <w:rPr>
          <w:sz w:val="29"/>
          <w:szCs w:val="29"/>
        </w:rPr>
        <w:t>Regular Monthly Meeting</w:t>
      </w:r>
    </w:p>
    <w:p w14:paraId="579B2212" w14:textId="77777777" w:rsidR="00657598" w:rsidRDefault="00657598" w:rsidP="00657598">
      <w:pPr>
        <w:pStyle w:val="font8"/>
        <w:jc w:val="center"/>
      </w:pPr>
    </w:p>
    <w:p w14:paraId="7576FDD4" w14:textId="77777777" w:rsidR="00657598" w:rsidRDefault="00657598" w:rsidP="00657598">
      <w:pPr>
        <w:pStyle w:val="font8"/>
        <w:jc w:val="center"/>
      </w:pPr>
    </w:p>
    <w:p w14:paraId="70F4A06E" w14:textId="77777777" w:rsidR="00657598" w:rsidRDefault="00657598" w:rsidP="00657598">
      <w:pPr>
        <w:pStyle w:val="font8"/>
        <w:jc w:val="center"/>
      </w:pPr>
      <w:r>
        <w:t>The meeting was opened at 6:00pm by John Ciriello, President. Present  Kathy Yeo Vice President, Patty Amora-Pender Treasure,  Janice Leighton-Boudreau Secretary,  Vicki Hussman, Chuck Hussman, Rob Clogston, Diane Jordan, John Basiliere, Trisha Basiliere, Bill Hockensmith, Barbara Sullivan, Dan Jordan, Jim Newton, Bruce Bullerwell, Sharon Bullerwell, Kim Cilley, Mark Chaffee Present via Zoom Todd Piper, Al Lockwood.</w:t>
      </w:r>
    </w:p>
    <w:p w14:paraId="73BB83E2" w14:textId="77777777" w:rsidR="00657598" w:rsidRDefault="00657598" w:rsidP="00657598">
      <w:pPr>
        <w:pStyle w:val="font8"/>
        <w:jc w:val="center"/>
      </w:pPr>
      <w:r>
        <w:t> </w:t>
      </w:r>
    </w:p>
    <w:p w14:paraId="7BBF72E7" w14:textId="77777777" w:rsidR="00657598" w:rsidRDefault="00657598" w:rsidP="00657598">
      <w:pPr>
        <w:pStyle w:val="font8"/>
        <w:jc w:val="center"/>
      </w:pPr>
      <w:r>
        <w:t>-History and Hauntings Cemetery Tour recap</w:t>
      </w:r>
    </w:p>
    <w:p w14:paraId="7AA80738" w14:textId="77777777" w:rsidR="00657598" w:rsidRDefault="00657598" w:rsidP="00657598">
      <w:pPr>
        <w:pStyle w:val="font8"/>
        <w:jc w:val="center"/>
      </w:pPr>
      <w:r>
        <w:t> </w:t>
      </w:r>
    </w:p>
    <w:p w14:paraId="1B29E090" w14:textId="77777777" w:rsidR="00657598" w:rsidRDefault="00657598" w:rsidP="00657598">
      <w:pPr>
        <w:pStyle w:val="font8"/>
        <w:jc w:val="center"/>
      </w:pPr>
      <w:r>
        <w:t>John Reported that we had 130 visitors, 21 Corporate Sponsors, 48 participants (see attached list )</w:t>
      </w:r>
    </w:p>
    <w:p w14:paraId="3098B979" w14:textId="77777777" w:rsidR="00657598" w:rsidRDefault="00657598" w:rsidP="00657598">
      <w:pPr>
        <w:pStyle w:val="font8"/>
        <w:jc w:val="center"/>
      </w:pPr>
      <w:r>
        <w:t>The income made from the event was $809.  John thanked everyone who was involved and added that the sponsorship from the local businesses was enthusiastic.  We talked about potential themes  for next year. </w:t>
      </w:r>
    </w:p>
    <w:p w14:paraId="6E102388" w14:textId="77777777" w:rsidR="00657598" w:rsidRDefault="00657598" w:rsidP="00657598">
      <w:pPr>
        <w:pStyle w:val="font8"/>
        <w:jc w:val="center"/>
      </w:pPr>
      <w:r>
        <w:t>We discussed that next year there should be a designated area for any medical issues that could arise while taking the tour.  Chairs and water would be provided in this area if anyone needed it.</w:t>
      </w:r>
    </w:p>
    <w:p w14:paraId="7C300AAB" w14:textId="77777777" w:rsidR="00657598" w:rsidRDefault="00657598" w:rsidP="00657598">
      <w:pPr>
        <w:pStyle w:val="font8"/>
        <w:jc w:val="center"/>
      </w:pPr>
      <w:r>
        <w:t> </w:t>
      </w:r>
    </w:p>
    <w:p w14:paraId="5A164279" w14:textId="77777777" w:rsidR="00657598" w:rsidRDefault="00657598" w:rsidP="00657598">
      <w:pPr>
        <w:pStyle w:val="font8"/>
        <w:jc w:val="center"/>
      </w:pPr>
      <w:r>
        <w:t>-Tour Video</w:t>
      </w:r>
    </w:p>
    <w:p w14:paraId="2300FBA4" w14:textId="77777777" w:rsidR="00657598" w:rsidRDefault="00657598" w:rsidP="00657598">
      <w:pPr>
        <w:pStyle w:val="font8"/>
        <w:jc w:val="center"/>
      </w:pPr>
      <w:r>
        <w:t>​</w:t>
      </w:r>
    </w:p>
    <w:p w14:paraId="77C29AB1" w14:textId="77777777" w:rsidR="00657598" w:rsidRDefault="00657598" w:rsidP="00657598">
      <w:pPr>
        <w:pStyle w:val="font8"/>
        <w:jc w:val="center"/>
      </w:pPr>
      <w:r>
        <w:t xml:space="preserve">Annabelle &amp; Dan Fortier did the video for the Cemetery Tour.  They are currently editing it.  John noted that last year we gave a $50 gift card to the photographer who took pictures.  John asked the Society to consider a gift for them of $100 and the remaining gift cards left over from “  Bert’s eggs ( totally $50 ).  For a total payment of $150.  It was discussed and a motion was made and approved to give the </w:t>
      </w:r>
      <w:proofErr w:type="spellStart"/>
      <w:r>
        <w:t>Fortiers</w:t>
      </w:r>
      <w:proofErr w:type="spellEnd"/>
      <w:r>
        <w:t xml:space="preserve"> $100 and the two $25 dollar gift cards.  Note Janice Leighton Boudreau and William Hockensmith abstained from voting due to personal and professional connections with the </w:t>
      </w:r>
      <w:proofErr w:type="spellStart"/>
      <w:r>
        <w:t>Fortiers</w:t>
      </w:r>
      <w:proofErr w:type="spellEnd"/>
      <w:r>
        <w:t>.</w:t>
      </w:r>
    </w:p>
    <w:p w14:paraId="7FB56984" w14:textId="77777777" w:rsidR="00657598" w:rsidRDefault="00657598" w:rsidP="00657598">
      <w:pPr>
        <w:pStyle w:val="font8"/>
        <w:jc w:val="center"/>
      </w:pPr>
      <w:r>
        <w:lastRenderedPageBreak/>
        <w:t> </w:t>
      </w:r>
    </w:p>
    <w:p w14:paraId="6D9DD879" w14:textId="77777777" w:rsidR="00657598" w:rsidRDefault="00657598" w:rsidP="00657598">
      <w:pPr>
        <w:pStyle w:val="font8"/>
        <w:jc w:val="center"/>
      </w:pPr>
      <w:r>
        <w:t>-Policy for Handling cash at events </w:t>
      </w:r>
    </w:p>
    <w:p w14:paraId="5B868CF8" w14:textId="77777777" w:rsidR="00657598" w:rsidRDefault="00657598" w:rsidP="00657598">
      <w:pPr>
        <w:pStyle w:val="font8"/>
        <w:jc w:val="center"/>
      </w:pPr>
      <w:r>
        <w:t>​</w:t>
      </w:r>
    </w:p>
    <w:p w14:paraId="53DAFF67" w14:textId="77777777" w:rsidR="00657598" w:rsidRDefault="00657598" w:rsidP="00657598">
      <w:pPr>
        <w:pStyle w:val="font8"/>
        <w:jc w:val="center"/>
      </w:pPr>
      <w:r>
        <w:t>John discussed a policy for handling the cash for the Society’s fundraising events.  He reviewed a process that was developed by Janice Leighton-Boudreau.  Kathy Yeo made a checklist of steps to take when handling the cash at events.  The checklist can be utilized at each event to ensure that the process is followed. A copy of the policy and the check list will be sent out with the minutes.</w:t>
      </w:r>
    </w:p>
    <w:p w14:paraId="1384EF2F" w14:textId="77777777" w:rsidR="00657598" w:rsidRDefault="00657598" w:rsidP="00657598">
      <w:pPr>
        <w:pStyle w:val="font8"/>
        <w:jc w:val="center"/>
      </w:pPr>
      <w:r>
        <w:t> </w:t>
      </w:r>
    </w:p>
    <w:p w14:paraId="6DD88C9A" w14:textId="77777777" w:rsidR="00657598" w:rsidRDefault="00657598" w:rsidP="00657598">
      <w:pPr>
        <w:pStyle w:val="font8"/>
        <w:jc w:val="center"/>
      </w:pPr>
      <w:r>
        <w:t>-Changing banks</w:t>
      </w:r>
    </w:p>
    <w:p w14:paraId="2796E86F" w14:textId="77777777" w:rsidR="00657598" w:rsidRDefault="00657598" w:rsidP="00657598">
      <w:pPr>
        <w:pStyle w:val="font8"/>
        <w:jc w:val="center"/>
      </w:pPr>
      <w:r>
        <w:t>​</w:t>
      </w:r>
    </w:p>
    <w:p w14:paraId="635FA0CC" w14:textId="77777777" w:rsidR="00657598" w:rsidRDefault="00657598" w:rsidP="00657598">
      <w:pPr>
        <w:pStyle w:val="font8"/>
        <w:jc w:val="center"/>
      </w:pPr>
      <w:r>
        <w:t>John discussed recent experiences with TD bank.  Customer service at TD has diminished and there was a discussion to see if the Society would like to consider going back to Franklin Savings Bank. People expressed good experience with Franklin Savings Bank. Others stated that they had had good experience with Camden Bank, which has recently opened a branch in the area. It was decided that John would check with both banks and the discussion will continue at the December meeting.</w:t>
      </w:r>
    </w:p>
    <w:p w14:paraId="66A88DF8" w14:textId="77777777" w:rsidR="00657598" w:rsidRDefault="00657598" w:rsidP="00657598">
      <w:pPr>
        <w:pStyle w:val="font8"/>
        <w:jc w:val="center"/>
      </w:pPr>
      <w:r>
        <w:t> </w:t>
      </w:r>
    </w:p>
    <w:p w14:paraId="6B5B5774" w14:textId="77777777" w:rsidR="00657598" w:rsidRDefault="00657598" w:rsidP="00657598">
      <w:pPr>
        <w:pStyle w:val="font8"/>
        <w:jc w:val="center"/>
      </w:pPr>
      <w:r>
        <w:t>-Our investment acct update</w:t>
      </w:r>
    </w:p>
    <w:p w14:paraId="2A3700B7" w14:textId="77777777" w:rsidR="00657598" w:rsidRDefault="00657598" w:rsidP="00657598">
      <w:pPr>
        <w:pStyle w:val="font8"/>
        <w:jc w:val="center"/>
      </w:pPr>
      <w:r>
        <w:t>​</w:t>
      </w:r>
    </w:p>
    <w:p w14:paraId="1B2344D3" w14:textId="77777777" w:rsidR="00657598" w:rsidRDefault="00657598" w:rsidP="00657598">
      <w:pPr>
        <w:pStyle w:val="font8"/>
        <w:jc w:val="center"/>
      </w:pPr>
      <w:r>
        <w:t>John reported that the investments were at $10,100.25 in 3 ½ months (Since July 31st).</w:t>
      </w:r>
    </w:p>
    <w:p w14:paraId="33140C0C" w14:textId="77777777" w:rsidR="00657598" w:rsidRDefault="00657598" w:rsidP="00657598">
      <w:pPr>
        <w:pStyle w:val="font8"/>
        <w:jc w:val="center"/>
      </w:pPr>
      <w:r>
        <w:t> </w:t>
      </w:r>
    </w:p>
    <w:p w14:paraId="231F0772" w14:textId="77777777" w:rsidR="00657598" w:rsidRDefault="00657598" w:rsidP="00657598">
      <w:pPr>
        <w:pStyle w:val="font8"/>
        <w:jc w:val="center"/>
      </w:pPr>
      <w:r>
        <w:t>-Games of Chance</w:t>
      </w:r>
    </w:p>
    <w:p w14:paraId="786D6725" w14:textId="77777777" w:rsidR="00657598" w:rsidRDefault="00657598" w:rsidP="00657598">
      <w:pPr>
        <w:pStyle w:val="font8"/>
        <w:jc w:val="center"/>
      </w:pPr>
      <w:r>
        <w:t>​</w:t>
      </w:r>
    </w:p>
    <w:p w14:paraId="181AE244" w14:textId="77777777" w:rsidR="00657598" w:rsidRDefault="00657598" w:rsidP="00657598">
      <w:pPr>
        <w:pStyle w:val="font8"/>
        <w:jc w:val="center"/>
      </w:pPr>
      <w:r>
        <w:t>John reported that our dates for the Games of Chance started November Nov 7-16.  The other nonprofit that is involved in this during the same time is Miss Winnipesaukee.  John stated that the rules had changed.  We  must find new casino sponsor for 2026.</w:t>
      </w:r>
    </w:p>
    <w:p w14:paraId="5A670CDD" w14:textId="77777777" w:rsidR="00657598" w:rsidRDefault="00657598" w:rsidP="00657598">
      <w:pPr>
        <w:pStyle w:val="font8"/>
        <w:jc w:val="center"/>
      </w:pPr>
      <w:r>
        <w:t> </w:t>
      </w:r>
    </w:p>
    <w:p w14:paraId="3E656309" w14:textId="77777777" w:rsidR="00657598" w:rsidRDefault="00657598" w:rsidP="00657598">
      <w:pPr>
        <w:pStyle w:val="font8"/>
        <w:jc w:val="center"/>
      </w:pPr>
      <w:r>
        <w:t>-Laconia Presentation of Soldiers Home for Leadership Lakes Region</w:t>
      </w:r>
    </w:p>
    <w:p w14:paraId="5295278F" w14:textId="77777777" w:rsidR="00657598" w:rsidRDefault="00657598" w:rsidP="00657598">
      <w:pPr>
        <w:pStyle w:val="font8"/>
        <w:jc w:val="center"/>
      </w:pPr>
      <w:r>
        <w:lastRenderedPageBreak/>
        <w:t>Laconia Historical Society has  asked John  to do a presentation on the history of the NH Veterans Home for Leadership Lakes Region History &amp; Culture Day at Meredith Village Savings Bank Tuesday November 18, 2026, at 9:30am.</w:t>
      </w:r>
    </w:p>
    <w:p w14:paraId="3F1B8A3E" w14:textId="77777777" w:rsidR="00657598" w:rsidRDefault="00657598" w:rsidP="00657598">
      <w:pPr>
        <w:pStyle w:val="font8"/>
        <w:jc w:val="center"/>
      </w:pPr>
      <w:r>
        <w:t> </w:t>
      </w:r>
    </w:p>
    <w:p w14:paraId="1E933894" w14:textId="77777777" w:rsidR="00657598" w:rsidRDefault="00657598" w:rsidP="00657598">
      <w:pPr>
        <w:pStyle w:val="font8"/>
        <w:jc w:val="center"/>
      </w:pPr>
      <w:r>
        <w:t>Northfield Historical Society</w:t>
      </w:r>
    </w:p>
    <w:p w14:paraId="10EE4742" w14:textId="77777777" w:rsidR="00657598" w:rsidRDefault="00657598" w:rsidP="00657598">
      <w:pPr>
        <w:pStyle w:val="font8"/>
        <w:jc w:val="center"/>
      </w:pPr>
      <w:r>
        <w:t>​</w:t>
      </w:r>
    </w:p>
    <w:p w14:paraId="20305903" w14:textId="77777777" w:rsidR="00657598" w:rsidRDefault="00657598" w:rsidP="00657598">
      <w:pPr>
        <w:pStyle w:val="font8"/>
        <w:jc w:val="center"/>
      </w:pPr>
      <w:r>
        <w:t>John reported on the meeting he attended with the Northfield Historical Society.  He reported that the turnout was lower than expected.  There were conversations of the future of the Northfield Historical Society that included potentially combining with Tilton. No decision have been made regarding merging at this time.</w:t>
      </w:r>
    </w:p>
    <w:p w14:paraId="79D39E1B" w14:textId="77777777" w:rsidR="00657598" w:rsidRDefault="00657598" w:rsidP="00657598">
      <w:pPr>
        <w:pStyle w:val="font8"/>
        <w:jc w:val="center"/>
      </w:pPr>
      <w:r>
        <w:t> </w:t>
      </w:r>
    </w:p>
    <w:p w14:paraId="46655FBA" w14:textId="77777777" w:rsidR="00657598" w:rsidRDefault="00657598" w:rsidP="00657598">
      <w:pPr>
        <w:pStyle w:val="font8"/>
        <w:jc w:val="center"/>
      </w:pPr>
      <w:r>
        <w:t>-Walmart Grand Opening presence 11/21 9:00-11:00</w:t>
      </w:r>
    </w:p>
    <w:p w14:paraId="3A164E65" w14:textId="77777777" w:rsidR="00657598" w:rsidRDefault="00657598" w:rsidP="00657598">
      <w:pPr>
        <w:pStyle w:val="font8"/>
        <w:jc w:val="center"/>
      </w:pPr>
      <w:r>
        <w:t>​</w:t>
      </w:r>
    </w:p>
    <w:p w14:paraId="04CA3AC8" w14:textId="77777777" w:rsidR="00657598" w:rsidRDefault="00657598" w:rsidP="00657598">
      <w:pPr>
        <w:pStyle w:val="font8"/>
        <w:jc w:val="center"/>
      </w:pPr>
      <w:r>
        <w:t>John reported that we are going to be allowed to set up a table and hand out information about us and the town’s history.  We can solicit membership but not sell anything.  John is looking for volunteers to be at the table with him.</w:t>
      </w:r>
    </w:p>
    <w:p w14:paraId="5D3DC613" w14:textId="77777777" w:rsidR="00657598" w:rsidRDefault="00657598" w:rsidP="00657598">
      <w:pPr>
        <w:pStyle w:val="font8"/>
        <w:jc w:val="center"/>
      </w:pPr>
      <w:r>
        <w:t> </w:t>
      </w:r>
    </w:p>
    <w:p w14:paraId="25E4A251" w14:textId="77777777" w:rsidR="00657598" w:rsidRDefault="00657598" w:rsidP="00657598">
      <w:pPr>
        <w:pStyle w:val="font8"/>
        <w:jc w:val="center"/>
      </w:pPr>
      <w:r>
        <w:t>-Non-profit Report for Sec of State</w:t>
      </w:r>
    </w:p>
    <w:p w14:paraId="4F33C7FB" w14:textId="77777777" w:rsidR="00657598" w:rsidRDefault="00657598" w:rsidP="00657598">
      <w:pPr>
        <w:pStyle w:val="font8"/>
        <w:jc w:val="center"/>
      </w:pPr>
      <w:r>
        <w:t>​</w:t>
      </w:r>
    </w:p>
    <w:p w14:paraId="108BB7C3" w14:textId="77777777" w:rsidR="00657598" w:rsidRDefault="00657598" w:rsidP="00657598">
      <w:pPr>
        <w:pStyle w:val="font8"/>
        <w:jc w:val="center"/>
      </w:pPr>
      <w:r>
        <w:t>John reminded everyone that we are required by NH law for every non-profit to file every 5 years.  Due by Dec 31st. Has a $25 filing fee.</w:t>
      </w:r>
    </w:p>
    <w:p w14:paraId="5B156391" w14:textId="77777777" w:rsidR="00657598" w:rsidRDefault="00657598" w:rsidP="00657598">
      <w:pPr>
        <w:pStyle w:val="font8"/>
        <w:jc w:val="center"/>
      </w:pPr>
      <w:r>
        <w:t> </w:t>
      </w:r>
    </w:p>
    <w:p w14:paraId="5E99A690" w14:textId="77777777" w:rsidR="00657598" w:rsidRDefault="00657598" w:rsidP="00657598">
      <w:pPr>
        <w:pStyle w:val="font8"/>
        <w:jc w:val="center"/>
      </w:pPr>
      <w:r>
        <w:t>-Black Swan fundraiser dinner</w:t>
      </w:r>
    </w:p>
    <w:p w14:paraId="4797C9F0" w14:textId="77777777" w:rsidR="00657598" w:rsidRDefault="00657598" w:rsidP="00657598">
      <w:pPr>
        <w:pStyle w:val="font8"/>
        <w:jc w:val="center"/>
      </w:pPr>
      <w:r>
        <w:t>​</w:t>
      </w:r>
    </w:p>
    <w:p w14:paraId="252ADE0C" w14:textId="77777777" w:rsidR="00657598" w:rsidRDefault="00657598" w:rsidP="00657598">
      <w:pPr>
        <w:pStyle w:val="font8"/>
        <w:jc w:val="center"/>
      </w:pPr>
      <w:r>
        <w:t>John and Trisha Basiliere discussed the potential dinner fund raiser dinner at the Black Swan. It would be possibly in March and would be an Italian Night.</w:t>
      </w:r>
    </w:p>
    <w:p w14:paraId="78952E60" w14:textId="77777777" w:rsidR="00657598" w:rsidRDefault="00657598" w:rsidP="00657598">
      <w:pPr>
        <w:pStyle w:val="font8"/>
        <w:jc w:val="center"/>
      </w:pPr>
      <w:r>
        <w:t>​</w:t>
      </w:r>
    </w:p>
    <w:p w14:paraId="0E2105AD" w14:textId="77777777" w:rsidR="00657598" w:rsidRDefault="00657598" w:rsidP="00657598">
      <w:pPr>
        <w:pStyle w:val="font8"/>
        <w:jc w:val="center"/>
      </w:pPr>
      <w:r>
        <w:t>-Other business</w:t>
      </w:r>
    </w:p>
    <w:p w14:paraId="23E3676F" w14:textId="77777777" w:rsidR="00657598" w:rsidRDefault="00657598" w:rsidP="00657598">
      <w:pPr>
        <w:pStyle w:val="font8"/>
        <w:jc w:val="center"/>
      </w:pPr>
      <w:r>
        <w:lastRenderedPageBreak/>
        <w:t>​</w:t>
      </w:r>
    </w:p>
    <w:p w14:paraId="6603DFE5" w14:textId="77777777" w:rsidR="00657598" w:rsidRDefault="00657598" w:rsidP="00657598">
      <w:pPr>
        <w:pStyle w:val="font8"/>
        <w:jc w:val="center"/>
      </w:pPr>
      <w:r>
        <w:t>John will be giving a presentation on “Tilton’s Statues” at Hall Library tomorrow at 6pm</w:t>
      </w:r>
    </w:p>
    <w:p w14:paraId="3DB1347A" w14:textId="77777777" w:rsidR="00657598" w:rsidRDefault="00657598" w:rsidP="00657598">
      <w:pPr>
        <w:pStyle w:val="font8"/>
        <w:jc w:val="center"/>
      </w:pPr>
      <w:r>
        <w:t>-Pot Luck (For our Successful Cemetery Tour Celebration and Thanksgiving) was discussed and decided that we would meet on Sunday  November 23rd at 4:00pm.   </w:t>
      </w:r>
    </w:p>
    <w:p w14:paraId="5236EF75" w14:textId="77777777" w:rsidR="00657598" w:rsidRDefault="00657598" w:rsidP="00657598">
      <w:pPr>
        <w:pStyle w:val="font8"/>
        <w:jc w:val="center"/>
      </w:pPr>
      <w:r>
        <w:t> </w:t>
      </w:r>
    </w:p>
    <w:p w14:paraId="208D2BC1" w14:textId="77777777" w:rsidR="00657598" w:rsidRDefault="00657598" w:rsidP="00657598">
      <w:pPr>
        <w:pStyle w:val="font8"/>
        <w:jc w:val="center"/>
      </w:pPr>
      <w:r>
        <w:t>Treasurer’s Report</w:t>
      </w:r>
    </w:p>
    <w:p w14:paraId="62D45331" w14:textId="77777777" w:rsidR="00657598" w:rsidRDefault="00657598" w:rsidP="00657598">
      <w:pPr>
        <w:pStyle w:val="font8"/>
        <w:jc w:val="center"/>
      </w:pPr>
      <w:r>
        <w:t>​</w:t>
      </w:r>
    </w:p>
    <w:p w14:paraId="068874F7" w14:textId="77777777" w:rsidR="00657598" w:rsidRDefault="00657598" w:rsidP="00657598">
      <w:pPr>
        <w:pStyle w:val="font8"/>
        <w:jc w:val="center"/>
      </w:pPr>
      <w:r>
        <w:t>The treasurer’s reports for August, September and October were discussed.</w:t>
      </w:r>
    </w:p>
    <w:p w14:paraId="3BFBEC5E" w14:textId="77777777" w:rsidR="00657598" w:rsidRDefault="00657598" w:rsidP="00657598">
      <w:pPr>
        <w:pStyle w:val="font8"/>
        <w:jc w:val="center"/>
      </w:pPr>
      <w:r>
        <w:t> </w:t>
      </w:r>
    </w:p>
    <w:p w14:paraId="4AA7944F" w14:textId="77777777" w:rsidR="00657598" w:rsidRDefault="00657598" w:rsidP="00657598">
      <w:pPr>
        <w:pStyle w:val="font8"/>
        <w:jc w:val="center"/>
      </w:pPr>
      <w:r>
        <w:t>Adjourn</w:t>
      </w:r>
    </w:p>
    <w:p w14:paraId="19F18374" w14:textId="77777777" w:rsidR="00657598" w:rsidRDefault="00657598" w:rsidP="00657598">
      <w:pPr>
        <w:pStyle w:val="font8"/>
        <w:jc w:val="center"/>
      </w:pPr>
      <w:r>
        <w:t>​</w:t>
      </w:r>
    </w:p>
    <w:p w14:paraId="614CAA11" w14:textId="77777777" w:rsidR="00657598" w:rsidRDefault="00657598" w:rsidP="00657598">
      <w:pPr>
        <w:pStyle w:val="font8"/>
        <w:jc w:val="center"/>
      </w:pPr>
      <w:r>
        <w:t>These minutes are subject to the review and approval of the Tilton Historical Society.</w:t>
      </w:r>
    </w:p>
    <w:p w14:paraId="55253F77" w14:textId="77777777" w:rsidR="00657598" w:rsidRDefault="00657598" w:rsidP="00657598">
      <w:pPr>
        <w:pStyle w:val="font8"/>
        <w:jc w:val="center"/>
      </w:pPr>
      <w:r>
        <w:t>Janice Leighton-Boudreau</w:t>
      </w:r>
    </w:p>
    <w:p w14:paraId="1100AAA6" w14:textId="77777777" w:rsidR="00657598" w:rsidRDefault="00657598" w:rsidP="00657598">
      <w:pPr>
        <w:pStyle w:val="font8"/>
        <w:jc w:val="center"/>
      </w:pPr>
      <w:r>
        <w:t> </w:t>
      </w:r>
    </w:p>
    <w:p w14:paraId="619F63CA" w14:textId="77777777" w:rsidR="00657598" w:rsidRDefault="00657598" w:rsidP="00657598">
      <w:pPr>
        <w:pStyle w:val="font8"/>
        <w:jc w:val="center"/>
      </w:pPr>
      <w:r>
        <w:t> </w:t>
      </w:r>
    </w:p>
    <w:p w14:paraId="3AC43325" w14:textId="77777777" w:rsidR="00657598" w:rsidRDefault="00657598" w:rsidP="00657598">
      <w:pPr>
        <w:pStyle w:val="font8"/>
        <w:jc w:val="center"/>
      </w:pPr>
      <w:r>
        <w:t> </w:t>
      </w:r>
    </w:p>
    <w:p w14:paraId="13EAE876" w14:textId="77777777" w:rsidR="00657598" w:rsidRDefault="00657598" w:rsidP="00657598">
      <w:pPr>
        <w:pStyle w:val="font8"/>
        <w:jc w:val="center"/>
      </w:pPr>
      <w:r>
        <w:t>Future Events for the Tilton Historical Society</w:t>
      </w:r>
    </w:p>
    <w:p w14:paraId="35E4BE6D" w14:textId="77777777" w:rsidR="00657598" w:rsidRDefault="00657598" w:rsidP="00657598">
      <w:pPr>
        <w:pStyle w:val="font8"/>
        <w:jc w:val="center"/>
      </w:pPr>
      <w:r>
        <w:t> </w:t>
      </w:r>
    </w:p>
    <w:p w14:paraId="236A20FC" w14:textId="77777777" w:rsidR="00657598" w:rsidRDefault="00657598" w:rsidP="00657598">
      <w:pPr>
        <w:pStyle w:val="font8"/>
        <w:jc w:val="center"/>
      </w:pPr>
      <w:r>
        <w:t>November 13, 2025,   6:00 PM      Hall Memorial Library     PowerPoint and discussion of “ Tilton Statues”</w:t>
      </w:r>
    </w:p>
    <w:p w14:paraId="39801EAB" w14:textId="77777777" w:rsidR="00657598" w:rsidRDefault="00657598" w:rsidP="00657598">
      <w:pPr>
        <w:pStyle w:val="font8"/>
        <w:jc w:val="center"/>
      </w:pPr>
      <w:r>
        <w:t>November 18,  2025       9:30am   Meredith Village Savings Bank  Soldier’s Home presentation.</w:t>
      </w:r>
    </w:p>
    <w:p w14:paraId="032545AA" w14:textId="77777777" w:rsidR="00657598" w:rsidRDefault="00657598" w:rsidP="00657598">
      <w:pPr>
        <w:pStyle w:val="font8"/>
        <w:jc w:val="center"/>
      </w:pPr>
      <w:r>
        <w:t>November 21, 2025,              9-11am       Walmart Grand Opening  Tilton Historical Society information booth</w:t>
      </w:r>
    </w:p>
    <w:p w14:paraId="47EE3F6F" w14:textId="77777777" w:rsidR="00657598" w:rsidRDefault="00657598" w:rsidP="00657598">
      <w:pPr>
        <w:pStyle w:val="font8"/>
        <w:jc w:val="center"/>
      </w:pPr>
      <w:r>
        <w:t>November   23,  2025   4:00 pm     Tilton Mansion                     Potluck Supper</w:t>
      </w:r>
    </w:p>
    <w:p w14:paraId="1A045368" w14:textId="77777777" w:rsidR="00657598" w:rsidRDefault="00657598" w:rsidP="00657598">
      <w:pPr>
        <w:pStyle w:val="font8"/>
        <w:jc w:val="center"/>
      </w:pPr>
      <w:r>
        <w:t>December 10, 2025      6:00pm      Tilton Mansion                      Regular Meeting</w:t>
      </w:r>
    </w:p>
    <w:p w14:paraId="33006B3D" w14:textId="77777777" w:rsidR="00657598" w:rsidRDefault="00657598" w:rsidP="00657598">
      <w:pPr>
        <w:pStyle w:val="font8"/>
        <w:jc w:val="center"/>
      </w:pPr>
      <w:r>
        <w:lastRenderedPageBreak/>
        <w:t>December 31,2025                                State of NH                       Due date for None Profit filing.</w:t>
      </w:r>
    </w:p>
    <w:p w14:paraId="1E618D39" w14:textId="77777777" w:rsidR="00B973E0" w:rsidRDefault="00B973E0"/>
    <w:sectPr w:rsidR="00B97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98"/>
    <w:rsid w:val="00364CD5"/>
    <w:rsid w:val="00657598"/>
    <w:rsid w:val="00B973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32C3"/>
  <w15:chartTrackingRefBased/>
  <w15:docId w15:val="{8683C449-5993-446E-A0F2-32D16EBC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6575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2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Lockwood</dc:creator>
  <cp:keywords/>
  <dc:description/>
  <cp:lastModifiedBy>Al Lockwood</cp:lastModifiedBy>
  <cp:revision>1</cp:revision>
  <dcterms:created xsi:type="dcterms:W3CDTF">2026-01-20T18:05:00Z</dcterms:created>
  <dcterms:modified xsi:type="dcterms:W3CDTF">2026-01-20T18:06:00Z</dcterms:modified>
</cp:coreProperties>
</file>